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0" w:rsidRDefault="00E900D0" w:rsidP="00E900D0">
      <w:pPr>
        <w:pStyle w:val="a5"/>
        <w:tabs>
          <w:tab w:val="left" w:pos="4395"/>
        </w:tabs>
        <w:ind w:right="5244"/>
        <w:rPr>
          <w:lang w:val="uk-UA"/>
        </w:rPr>
      </w:pPr>
    </w:p>
    <w:p w:rsidR="00430146" w:rsidRDefault="00430146" w:rsidP="0043014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01980" cy="762000"/>
            <wp:effectExtent l="0" t="0" r="762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46" w:rsidRDefault="00430146" w:rsidP="00430146">
      <w:pPr>
        <w:jc w:val="center"/>
        <w:rPr>
          <w:lang w:val="uk-UA"/>
        </w:rPr>
      </w:pPr>
      <w:r>
        <w:rPr>
          <w:lang w:val="uk-UA"/>
        </w:rPr>
        <w:t>м. Черкаси</w:t>
      </w:r>
    </w:p>
    <w:p w:rsidR="00430146" w:rsidRDefault="00430146" w:rsidP="00430146">
      <w:pPr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430146" w:rsidRDefault="00430146" w:rsidP="00430146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430146" w:rsidRPr="00430146" w:rsidRDefault="00430146" w:rsidP="00430146">
      <w:pPr>
        <w:spacing w:before="120" w:after="120"/>
        <w:jc w:val="center"/>
        <w:rPr>
          <w:szCs w:val="28"/>
          <w:u w:val="single"/>
          <w:lang w:val="uk-UA"/>
        </w:rPr>
      </w:pPr>
      <w:r w:rsidRPr="00430146">
        <w:rPr>
          <w:szCs w:val="28"/>
          <w:lang w:val="uk-UA"/>
        </w:rPr>
        <w:t>Від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16,08,2021 </w:t>
      </w:r>
      <w:r w:rsidRPr="00430146">
        <w:rPr>
          <w:szCs w:val="28"/>
          <w:lang w:val="uk-UA"/>
        </w:rPr>
        <w:t>№</w:t>
      </w:r>
      <w:r>
        <w:rPr>
          <w:szCs w:val="28"/>
          <w:u w:val="single"/>
          <w:lang w:val="uk-UA"/>
        </w:rPr>
        <w:t xml:space="preserve">  453</w:t>
      </w:r>
    </w:p>
    <w:p w:rsidR="00430146" w:rsidRDefault="00430146" w:rsidP="00430146">
      <w:pPr>
        <w:rPr>
          <w:lang w:val="uk-UA"/>
        </w:rPr>
      </w:pPr>
    </w:p>
    <w:p w:rsidR="00430146" w:rsidRDefault="00430146" w:rsidP="00430146">
      <w:pPr>
        <w:rPr>
          <w:lang w:val="uk-UA"/>
        </w:rPr>
      </w:pPr>
    </w:p>
    <w:p w:rsidR="00E900D0" w:rsidRDefault="00E900D0" w:rsidP="00E900D0">
      <w:pPr>
        <w:pStyle w:val="a5"/>
        <w:tabs>
          <w:tab w:val="left" w:pos="4395"/>
        </w:tabs>
        <w:ind w:right="5244"/>
        <w:rPr>
          <w:lang w:val="uk-UA"/>
        </w:rPr>
      </w:pPr>
    </w:p>
    <w:p w:rsidR="00E900D0" w:rsidRDefault="00E900D0" w:rsidP="00E900D0">
      <w:pPr>
        <w:pStyle w:val="a5"/>
        <w:tabs>
          <w:tab w:val="left" w:pos="4395"/>
        </w:tabs>
        <w:ind w:right="5244"/>
        <w:rPr>
          <w:lang w:val="uk-UA"/>
        </w:rPr>
      </w:pPr>
    </w:p>
    <w:p w:rsidR="00E900D0" w:rsidRDefault="00E900D0" w:rsidP="00E900D0">
      <w:pPr>
        <w:pStyle w:val="a5"/>
        <w:tabs>
          <w:tab w:val="left" w:pos="4395"/>
        </w:tabs>
        <w:ind w:right="5244"/>
        <w:rPr>
          <w:lang w:val="uk-UA"/>
        </w:rPr>
      </w:pPr>
      <w:r>
        <w:rPr>
          <w:lang w:val="uk-UA"/>
        </w:rPr>
        <w:t xml:space="preserve">Про утворення робочої </w:t>
      </w:r>
    </w:p>
    <w:p w:rsidR="00E900D0" w:rsidRPr="00852FA7" w:rsidRDefault="00E900D0" w:rsidP="00FC089F">
      <w:pPr>
        <w:pStyle w:val="a5"/>
        <w:tabs>
          <w:tab w:val="left" w:pos="4395"/>
        </w:tabs>
        <w:ind w:right="5244"/>
        <w:rPr>
          <w:rFonts w:eastAsia="SimHei"/>
          <w:szCs w:val="28"/>
          <w:lang w:val="uk-UA"/>
        </w:rPr>
      </w:pPr>
      <w:r>
        <w:rPr>
          <w:lang w:val="uk-UA"/>
        </w:rPr>
        <w:t xml:space="preserve">групи з питань </w:t>
      </w:r>
      <w:r w:rsidR="00FC089F">
        <w:rPr>
          <w:szCs w:val="28"/>
          <w:lang w:val="uk-UA"/>
        </w:rPr>
        <w:t>здійснення регуляторної політики</w:t>
      </w:r>
    </w:p>
    <w:p w:rsidR="00E900D0" w:rsidRDefault="00E900D0" w:rsidP="00E900D0">
      <w:pPr>
        <w:pStyle w:val="a5"/>
        <w:tabs>
          <w:tab w:val="left" w:pos="709"/>
        </w:tabs>
        <w:rPr>
          <w:lang w:val="uk-UA"/>
        </w:rPr>
      </w:pPr>
    </w:p>
    <w:p w:rsidR="00E900D0" w:rsidRDefault="00E900D0" w:rsidP="00E900D0">
      <w:pPr>
        <w:pStyle w:val="a5"/>
        <w:tabs>
          <w:tab w:val="left" w:pos="709"/>
        </w:tabs>
        <w:rPr>
          <w:lang w:val="uk-UA"/>
        </w:rPr>
      </w:pPr>
    </w:p>
    <w:p w:rsidR="00E900D0" w:rsidRDefault="00E900D0" w:rsidP="00E900D0">
      <w:pPr>
        <w:pStyle w:val="a5"/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Відповідно до ст. 42 Закону України «Про місцеве самоврядування в Україні»,</w:t>
      </w:r>
      <w:r>
        <w:rPr>
          <w:szCs w:val="28"/>
          <w:lang w:val="uk-UA"/>
        </w:rPr>
        <w:t xml:space="preserve"> </w:t>
      </w:r>
      <w:r w:rsidR="003B762B" w:rsidRPr="003B762B">
        <w:rPr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="00FC089F">
        <w:rPr>
          <w:szCs w:val="28"/>
          <w:lang w:val="uk-UA"/>
        </w:rPr>
        <w:t>враховуючи</w:t>
      </w:r>
      <w:r w:rsidR="003B762B">
        <w:rPr>
          <w:szCs w:val="28"/>
          <w:lang w:val="uk-UA"/>
        </w:rPr>
        <w:t xml:space="preserve"> протокольного рішення № 1 від 08.07.2021 засідання міжрегіональної робочої групи при Державній регуляторній службі України з питань здій</w:t>
      </w:r>
      <w:r w:rsidR="00FC089F">
        <w:rPr>
          <w:szCs w:val="28"/>
          <w:lang w:val="uk-UA"/>
        </w:rPr>
        <w:t>снення державної регуляторної політики та прове</w:t>
      </w:r>
      <w:r w:rsidR="003B762B">
        <w:rPr>
          <w:szCs w:val="28"/>
          <w:lang w:val="uk-UA"/>
        </w:rPr>
        <w:t>дення дерегуляції</w:t>
      </w:r>
      <w:r w:rsidR="00FC089F">
        <w:rPr>
          <w:szCs w:val="28"/>
          <w:lang w:val="uk-UA"/>
        </w:rPr>
        <w:t xml:space="preserve"> у сфері господарської діяльності на регіональному та місцевому рівнях</w:t>
      </w:r>
      <w:r>
        <w:rPr>
          <w:szCs w:val="28"/>
          <w:lang w:val="uk-UA"/>
        </w:rPr>
        <w:t>:</w:t>
      </w:r>
      <w:r>
        <w:rPr>
          <w:lang w:val="uk-UA"/>
        </w:rPr>
        <w:t xml:space="preserve">  </w:t>
      </w:r>
    </w:p>
    <w:p w:rsidR="00E900D0" w:rsidRDefault="00E900D0" w:rsidP="00E900D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Утворити робочу групу з питань </w:t>
      </w:r>
      <w:r w:rsidR="00FC089F">
        <w:rPr>
          <w:szCs w:val="28"/>
          <w:lang w:val="uk-UA"/>
        </w:rPr>
        <w:t>здійснення регуляторної політики.</w:t>
      </w:r>
    </w:p>
    <w:p w:rsidR="00E900D0" w:rsidRDefault="00FC089F" w:rsidP="00FC089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8"/>
        <w:jc w:val="both"/>
        <w:rPr>
          <w:szCs w:val="28"/>
          <w:lang w:val="uk-UA"/>
        </w:rPr>
      </w:pPr>
      <w:r>
        <w:rPr>
          <w:lang w:val="uk-UA"/>
        </w:rPr>
        <w:t>З</w:t>
      </w:r>
      <w:r w:rsidR="00E900D0" w:rsidRPr="003626B0">
        <w:rPr>
          <w:lang w:val="uk-UA"/>
        </w:rPr>
        <w:t xml:space="preserve">атвердити склад робочої групи </w:t>
      </w:r>
      <w:r w:rsidRPr="00FC089F">
        <w:rPr>
          <w:lang w:val="uk-UA"/>
        </w:rPr>
        <w:t>з питань здійснення регуляторної політики</w:t>
      </w:r>
      <w:r w:rsidR="00E900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згідно </w:t>
      </w:r>
      <w:r w:rsidR="00E900D0">
        <w:rPr>
          <w:szCs w:val="28"/>
          <w:lang w:val="uk-UA"/>
        </w:rPr>
        <w:t>з додатком.</w:t>
      </w:r>
    </w:p>
    <w:p w:rsidR="00E900D0" w:rsidRPr="00DF0165" w:rsidRDefault="00E900D0" w:rsidP="00E900D0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uk-UA"/>
        </w:rPr>
      </w:pPr>
      <w:r w:rsidRPr="00DF0165">
        <w:rPr>
          <w:szCs w:val="28"/>
          <w:lang w:val="uk-UA"/>
        </w:rPr>
        <w:t xml:space="preserve">Робочій групі в строк до </w:t>
      </w:r>
      <w:r w:rsidR="00FC089F">
        <w:rPr>
          <w:szCs w:val="28"/>
          <w:lang w:val="uk-UA"/>
        </w:rPr>
        <w:t>10.09</w:t>
      </w:r>
      <w:r w:rsidRPr="00DF0165">
        <w:rPr>
          <w:szCs w:val="28"/>
          <w:lang w:val="uk-UA"/>
        </w:rPr>
        <w:t xml:space="preserve">.2021 </w:t>
      </w:r>
      <w:r w:rsidR="00FC089F">
        <w:rPr>
          <w:szCs w:val="28"/>
          <w:lang w:val="uk-UA"/>
        </w:rPr>
        <w:t>провести заходи щодо перегляду та відстеження результативності регуляторних актів Черкаської міської ради та її виконавчого комітету.</w:t>
      </w:r>
    </w:p>
    <w:p w:rsidR="00E900D0" w:rsidRPr="00DF0165" w:rsidRDefault="00E900D0" w:rsidP="00E900D0">
      <w:pPr>
        <w:pStyle w:val="a5"/>
        <w:tabs>
          <w:tab w:val="left" w:pos="709"/>
          <w:tab w:val="left" w:pos="993"/>
        </w:tabs>
        <w:ind w:firstLine="567"/>
        <w:jc w:val="both"/>
        <w:rPr>
          <w:lang w:val="uk-UA"/>
        </w:rPr>
      </w:pPr>
      <w:r w:rsidRPr="00DF0165">
        <w:rPr>
          <w:lang w:val="uk-UA"/>
        </w:rPr>
        <w:t xml:space="preserve">4.  Контроль за виконанням розпорядження покласти на </w:t>
      </w:r>
      <w:r w:rsidR="00FC089F">
        <w:rPr>
          <w:lang w:val="uk-UA"/>
        </w:rPr>
        <w:t xml:space="preserve">першого </w:t>
      </w:r>
      <w:r w:rsidRPr="00DF0165">
        <w:rPr>
          <w:lang w:val="uk-UA"/>
        </w:rPr>
        <w:t xml:space="preserve">заступника міського голови з питань діяльності виконавчих органів ради </w:t>
      </w:r>
      <w:r w:rsidR="00FC089F">
        <w:rPr>
          <w:lang w:val="uk-UA"/>
        </w:rPr>
        <w:t>Тищенка С. О.</w:t>
      </w:r>
    </w:p>
    <w:p w:rsidR="00E900D0" w:rsidRDefault="00E900D0" w:rsidP="00E900D0">
      <w:pPr>
        <w:pStyle w:val="a5"/>
        <w:rPr>
          <w:lang w:val="uk-UA"/>
        </w:rPr>
      </w:pPr>
    </w:p>
    <w:p w:rsidR="00FC089F" w:rsidRDefault="00FC089F" w:rsidP="00E900D0">
      <w:pPr>
        <w:pStyle w:val="a5"/>
        <w:rPr>
          <w:lang w:val="uk-UA"/>
        </w:rPr>
      </w:pPr>
    </w:p>
    <w:p w:rsidR="00E900D0" w:rsidRDefault="00E900D0" w:rsidP="00E900D0">
      <w:pPr>
        <w:pStyle w:val="a5"/>
        <w:rPr>
          <w:lang w:val="uk-UA"/>
        </w:rPr>
      </w:pPr>
    </w:p>
    <w:p w:rsidR="00E900D0" w:rsidRPr="0054281C" w:rsidRDefault="00E900D0" w:rsidP="00E900D0">
      <w:pPr>
        <w:jc w:val="both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                                               </w:t>
      </w:r>
      <w:r>
        <w:rPr>
          <w:lang w:val="uk-UA"/>
        </w:rPr>
        <w:t xml:space="preserve">   </w:t>
      </w:r>
      <w:r>
        <w:t xml:space="preserve">                </w:t>
      </w:r>
      <w:r w:rsidR="006A4FE5">
        <w:rPr>
          <w:lang w:val="uk-UA"/>
        </w:rPr>
        <w:t xml:space="preserve">        </w:t>
      </w:r>
      <w:r>
        <w:rPr>
          <w:lang w:val="uk-UA"/>
        </w:rPr>
        <w:t xml:space="preserve">        А. В. Бондаренко</w:t>
      </w:r>
    </w:p>
    <w:p w:rsidR="00E900D0" w:rsidRDefault="00E900D0" w:rsidP="00E900D0">
      <w:pPr>
        <w:pStyle w:val="a3"/>
        <w:ind w:right="141" w:firstLine="0"/>
      </w:pPr>
    </w:p>
    <w:p w:rsidR="00E900D0" w:rsidRDefault="00E900D0" w:rsidP="00E900D0">
      <w:pPr>
        <w:ind w:right="-1"/>
        <w:jc w:val="both"/>
        <w:rPr>
          <w:lang w:val="uk-UA"/>
        </w:rPr>
      </w:pPr>
    </w:p>
    <w:p w:rsidR="006D3F42" w:rsidRDefault="00465587"/>
    <w:p w:rsidR="00082A51" w:rsidRDefault="00082A51"/>
    <w:p w:rsidR="00082A51" w:rsidRDefault="00082A51">
      <w:pPr>
        <w:rPr>
          <w:lang w:val="uk-UA"/>
        </w:rPr>
      </w:pPr>
    </w:p>
    <w:p w:rsidR="006A4FE5" w:rsidRPr="006A4FE5" w:rsidRDefault="006A4FE5">
      <w:pPr>
        <w:rPr>
          <w:lang w:val="uk-UA"/>
        </w:rPr>
      </w:pPr>
    </w:p>
    <w:p w:rsidR="00082A51" w:rsidRDefault="00082A51"/>
    <w:p w:rsidR="00082A51" w:rsidRDefault="00082A51" w:rsidP="00082A51">
      <w:pPr>
        <w:tabs>
          <w:tab w:val="left" w:pos="4820"/>
        </w:tabs>
        <w:ind w:right="175" w:firstLine="5812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082A51" w:rsidRDefault="00082A51" w:rsidP="00082A51">
      <w:pPr>
        <w:tabs>
          <w:tab w:val="left" w:pos="4820"/>
        </w:tabs>
        <w:ind w:left="4962" w:firstLine="850"/>
        <w:jc w:val="both"/>
        <w:rPr>
          <w:lang w:val="uk-UA"/>
        </w:rPr>
      </w:pPr>
      <w:r>
        <w:rPr>
          <w:lang w:val="uk-UA"/>
        </w:rPr>
        <w:t>ЗАТВЕРДЖЕНО</w:t>
      </w:r>
    </w:p>
    <w:p w:rsidR="00082A51" w:rsidRPr="00611B0B" w:rsidRDefault="00082A51" w:rsidP="00082A51">
      <w:pPr>
        <w:tabs>
          <w:tab w:val="left" w:pos="4820"/>
        </w:tabs>
        <w:ind w:firstLine="5670"/>
        <w:jc w:val="both"/>
        <w:rPr>
          <w:lang w:val="uk-UA"/>
        </w:rPr>
      </w:pPr>
      <w:r>
        <w:rPr>
          <w:lang w:val="uk-UA"/>
        </w:rPr>
        <w:t xml:space="preserve">  розпорядження міського голови</w:t>
      </w:r>
    </w:p>
    <w:p w:rsidR="00082A51" w:rsidRPr="006A4FE5" w:rsidRDefault="00082A51" w:rsidP="00082A51">
      <w:pPr>
        <w:tabs>
          <w:tab w:val="left" w:pos="4820"/>
        </w:tabs>
        <w:ind w:left="4962" w:right="175" w:firstLine="850"/>
        <w:jc w:val="both"/>
        <w:rPr>
          <w:u w:val="single"/>
          <w:lang w:val="uk-UA"/>
        </w:rPr>
      </w:pPr>
      <w:r>
        <w:rPr>
          <w:lang w:val="uk-UA"/>
        </w:rPr>
        <w:t xml:space="preserve">від </w:t>
      </w:r>
      <w:r w:rsidR="006A4FE5">
        <w:rPr>
          <w:u w:val="single"/>
          <w:lang w:val="uk-UA"/>
        </w:rPr>
        <w:t>16.08.2021</w:t>
      </w:r>
      <w:r w:rsidRPr="00611B0B">
        <w:rPr>
          <w:lang w:val="uk-UA"/>
        </w:rPr>
        <w:t xml:space="preserve">№ </w:t>
      </w:r>
      <w:r w:rsidR="006A4FE5">
        <w:rPr>
          <w:u w:val="single"/>
          <w:lang w:val="uk-UA"/>
        </w:rPr>
        <w:t>453</w:t>
      </w:r>
    </w:p>
    <w:p w:rsidR="00082A51" w:rsidRDefault="00082A51" w:rsidP="00082A51">
      <w:pPr>
        <w:tabs>
          <w:tab w:val="left" w:pos="4820"/>
        </w:tabs>
        <w:ind w:right="175"/>
        <w:jc w:val="both"/>
        <w:rPr>
          <w:sz w:val="10"/>
          <w:szCs w:val="10"/>
          <w:lang w:val="uk-UA"/>
        </w:rPr>
      </w:pPr>
    </w:p>
    <w:p w:rsidR="00082A51" w:rsidRDefault="00082A51" w:rsidP="00082A51">
      <w:pPr>
        <w:tabs>
          <w:tab w:val="left" w:pos="4820"/>
        </w:tabs>
        <w:ind w:right="175"/>
        <w:jc w:val="both"/>
        <w:rPr>
          <w:sz w:val="10"/>
          <w:szCs w:val="10"/>
          <w:lang w:val="uk-UA"/>
        </w:rPr>
      </w:pPr>
    </w:p>
    <w:p w:rsidR="00082A51" w:rsidRPr="00154881" w:rsidRDefault="00082A51" w:rsidP="00082A51">
      <w:pPr>
        <w:tabs>
          <w:tab w:val="left" w:pos="4820"/>
        </w:tabs>
        <w:ind w:right="175"/>
        <w:jc w:val="both"/>
        <w:rPr>
          <w:sz w:val="10"/>
          <w:szCs w:val="10"/>
          <w:lang w:val="uk-UA"/>
        </w:rPr>
      </w:pPr>
    </w:p>
    <w:p w:rsidR="00082A51" w:rsidRPr="003626B0" w:rsidRDefault="00082A51" w:rsidP="00082A51">
      <w:pPr>
        <w:pStyle w:val="a3"/>
        <w:ind w:left="-360" w:right="-886" w:hanging="66"/>
        <w:jc w:val="center"/>
        <w:rPr>
          <w:b/>
        </w:rPr>
      </w:pPr>
      <w:r w:rsidRPr="003626B0">
        <w:rPr>
          <w:b/>
        </w:rPr>
        <w:t>Склад</w:t>
      </w:r>
    </w:p>
    <w:p w:rsidR="00082A51" w:rsidRDefault="00082A51" w:rsidP="00082A51">
      <w:pPr>
        <w:pStyle w:val="a3"/>
        <w:ind w:left="-360" w:right="-886" w:hanging="66"/>
        <w:jc w:val="center"/>
        <w:rPr>
          <w:b/>
          <w:szCs w:val="28"/>
        </w:rPr>
      </w:pPr>
      <w:r w:rsidRPr="003626B0">
        <w:rPr>
          <w:b/>
        </w:rPr>
        <w:t xml:space="preserve">робочої групи з питань </w:t>
      </w:r>
      <w:r>
        <w:rPr>
          <w:b/>
          <w:szCs w:val="28"/>
        </w:rPr>
        <w:t>здійснення регуляторної політики</w:t>
      </w:r>
    </w:p>
    <w:p w:rsidR="00082A51" w:rsidRDefault="00082A51" w:rsidP="00082A51">
      <w:pPr>
        <w:pStyle w:val="a3"/>
        <w:ind w:left="-360" w:right="-886" w:hanging="66"/>
        <w:jc w:val="center"/>
        <w:rPr>
          <w:b/>
        </w:rPr>
      </w:pPr>
    </w:p>
    <w:p w:rsidR="00082A51" w:rsidRDefault="00082A51" w:rsidP="00082A51">
      <w:pPr>
        <w:jc w:val="center"/>
        <w:rPr>
          <w:b/>
          <w:snapToGrid w:val="0"/>
          <w:sz w:val="10"/>
          <w:szCs w:val="10"/>
          <w:lang w:val="uk-UA"/>
        </w:rPr>
      </w:pPr>
    </w:p>
    <w:p w:rsidR="00082A51" w:rsidRPr="00154881" w:rsidRDefault="00082A51" w:rsidP="00082A51">
      <w:pPr>
        <w:jc w:val="center"/>
        <w:rPr>
          <w:b/>
          <w:snapToGrid w:val="0"/>
          <w:sz w:val="10"/>
          <w:szCs w:val="10"/>
          <w:lang w:val="uk-UA"/>
        </w:rPr>
      </w:pPr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634"/>
        <w:gridCol w:w="4595"/>
      </w:tblGrid>
      <w:tr w:rsidR="00082A51" w:rsidTr="006F316D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505EA8">
              <w:rPr>
                <w:szCs w:val="28"/>
                <w:lang w:val="uk-UA"/>
              </w:rPr>
              <w:t xml:space="preserve">олова </w:t>
            </w:r>
            <w:r>
              <w:rPr>
                <w:szCs w:val="28"/>
                <w:lang w:val="uk-UA"/>
              </w:rPr>
              <w:t>робочої групи</w:t>
            </w:r>
          </w:p>
          <w:p w:rsidR="00082A51" w:rsidRPr="00505EA8" w:rsidRDefault="00082A51" w:rsidP="006F316D">
            <w:pPr>
              <w:rPr>
                <w:szCs w:val="28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Тищенко Сергій Олександрович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Pr="00791B51" w:rsidRDefault="00082A51" w:rsidP="006F316D">
            <w:pPr>
              <w:rPr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  <w:r>
              <w:rPr>
                <w:szCs w:val="28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  <w:p w:rsidR="00082A51" w:rsidRPr="0015488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</w:tc>
      </w:tr>
      <w:tr w:rsidR="00082A51" w:rsidTr="006F316D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82A51" w:rsidRPr="00505EA8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505EA8">
              <w:rPr>
                <w:szCs w:val="28"/>
                <w:lang w:val="uk-UA"/>
              </w:rPr>
              <w:t xml:space="preserve">аступник голови </w:t>
            </w:r>
            <w:r>
              <w:rPr>
                <w:szCs w:val="28"/>
                <w:lang w:val="uk-UA"/>
              </w:rPr>
              <w:t>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Удод Ірина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  <w:r>
              <w:rPr>
                <w:szCs w:val="28"/>
                <w:lang w:val="uk-UA"/>
              </w:rPr>
              <w:t>директор департаменту економіки та розвитку;</w:t>
            </w:r>
          </w:p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  <w:p w:rsidR="00082A51" w:rsidRPr="0015488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</w:tc>
      </w:tr>
      <w:tr w:rsidR="00082A51" w:rsidTr="006F316D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 робочої групи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Pr="00505EA8" w:rsidRDefault="00082A51" w:rsidP="006F316D">
            <w:pPr>
              <w:rPr>
                <w:szCs w:val="28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Завалій</w:t>
            </w:r>
            <w:proofErr w:type="spellEnd"/>
            <w:r>
              <w:rPr>
                <w:szCs w:val="28"/>
                <w:lang w:val="uk-UA"/>
              </w:rPr>
              <w:t xml:space="preserve"> Лілія Павлівна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  <w:r>
              <w:rPr>
                <w:szCs w:val="28"/>
                <w:lang w:val="uk-UA"/>
              </w:rPr>
              <w:t xml:space="preserve">головний спеціаліст відділу стратегічного   розвитку управління економічного розвитку департаменту економіки та розвитку; </w:t>
            </w:r>
          </w:p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  <w:p w:rsidR="00082A51" w:rsidRDefault="00082A51" w:rsidP="006F316D">
            <w:pPr>
              <w:tabs>
                <w:tab w:val="left" w:pos="4500"/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  <w:p w:rsidR="00082A51" w:rsidRPr="006E55E5" w:rsidRDefault="00082A51" w:rsidP="006F316D">
            <w:pPr>
              <w:tabs>
                <w:tab w:val="left" w:pos="4500"/>
                <w:tab w:val="left" w:pos="4860"/>
              </w:tabs>
              <w:rPr>
                <w:szCs w:val="28"/>
                <w:lang w:val="uk-UA"/>
              </w:rPr>
            </w:pPr>
          </w:p>
        </w:tc>
      </w:tr>
      <w:tr w:rsidR="00082A51" w:rsidTr="006F316D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82A51" w:rsidRPr="00DF0165" w:rsidRDefault="00082A51" w:rsidP="006F316D">
            <w:pPr>
              <w:rPr>
                <w:szCs w:val="28"/>
              </w:rPr>
            </w:pPr>
            <w:r w:rsidRPr="00DF0165">
              <w:rPr>
                <w:szCs w:val="28"/>
              </w:rPr>
              <w:t>члени: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Фанцетта</w:t>
            </w:r>
            <w:proofErr w:type="spellEnd"/>
            <w:r>
              <w:rPr>
                <w:szCs w:val="28"/>
                <w:lang w:val="uk-UA"/>
              </w:rPr>
              <w:t xml:space="preserve"> Леся Вікторівна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Грядунова Олена Володимирівна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 w:rsidRPr="00082A51">
              <w:rPr>
                <w:szCs w:val="28"/>
                <w:lang w:val="uk-UA"/>
              </w:rPr>
              <w:t>заступник начальника управління -  начальник відділу стратегічного розвитку управління економічного розвитку деп</w:t>
            </w:r>
            <w:r>
              <w:rPr>
                <w:szCs w:val="28"/>
                <w:lang w:val="uk-UA"/>
              </w:rPr>
              <w:t>артаменту економіки та розвитку;</w:t>
            </w:r>
          </w:p>
          <w:p w:rsidR="00082A51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  <w:p w:rsidR="00082A51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 доходів та контролю за платежами - начальник відділу планування доходів бюджету департаменту фінансової політики;</w:t>
            </w:r>
          </w:p>
          <w:p w:rsidR="00082A51" w:rsidRPr="006E55E5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</w:tc>
      </w:tr>
      <w:tr w:rsidR="00082A51" w:rsidRPr="005E1082" w:rsidTr="006F316D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82A51" w:rsidRPr="007047D0" w:rsidRDefault="00082A51" w:rsidP="006F316D">
            <w:pPr>
              <w:rPr>
                <w:b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rPr>
                <w:szCs w:val="28"/>
                <w:lang w:val="uk-UA"/>
              </w:rPr>
            </w:pPr>
            <w:r w:rsidRPr="00DF0165">
              <w:rPr>
                <w:szCs w:val="28"/>
                <w:lang w:val="uk-UA"/>
              </w:rPr>
              <w:t>Ніконенко Юлія Валентинівна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  <w:p w:rsidR="00082A51" w:rsidRPr="006E55E5" w:rsidRDefault="00082A51" w:rsidP="006F316D">
            <w:pPr>
              <w:rPr>
                <w:szCs w:val="28"/>
                <w:lang w:val="uk-UA"/>
              </w:rPr>
            </w:pPr>
          </w:p>
          <w:p w:rsidR="00082A51" w:rsidRDefault="00082A51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Крилов Андрій Олександрович</w:t>
            </w:r>
          </w:p>
          <w:p w:rsidR="00082A51" w:rsidRPr="006E55E5" w:rsidRDefault="00082A51" w:rsidP="006F316D">
            <w:pPr>
              <w:rPr>
                <w:szCs w:val="28"/>
                <w:lang w:val="uk-UA"/>
              </w:rPr>
            </w:pPr>
          </w:p>
          <w:p w:rsidR="00985A32" w:rsidRDefault="00985A32" w:rsidP="006F316D">
            <w:pPr>
              <w:rPr>
                <w:szCs w:val="28"/>
                <w:lang w:val="uk-UA"/>
              </w:rPr>
            </w:pPr>
          </w:p>
          <w:p w:rsidR="00082A51" w:rsidRDefault="00985A32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Василенко Світлана Петрівна</w:t>
            </w: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Галушка Галина    Юріївна</w:t>
            </w: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Якимчук Сергій Сергійович</w:t>
            </w: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</w:p>
          <w:p w:rsidR="006A4252" w:rsidRDefault="006A4252" w:rsidP="006F316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Шухтіна</w:t>
            </w:r>
            <w:proofErr w:type="spellEnd"/>
            <w:r>
              <w:rPr>
                <w:szCs w:val="28"/>
                <w:lang w:val="uk-UA"/>
              </w:rPr>
              <w:t xml:space="preserve"> Олена Юріївна</w:t>
            </w:r>
          </w:p>
          <w:p w:rsidR="00082A51" w:rsidRDefault="00082A51" w:rsidP="006F316D">
            <w:pPr>
              <w:rPr>
                <w:szCs w:val="28"/>
                <w:lang w:val="uk-U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82A51" w:rsidRDefault="00082A51" w:rsidP="006F316D">
            <w:pPr>
              <w:tabs>
                <w:tab w:val="left" w:pos="4860"/>
              </w:tabs>
              <w:rPr>
                <w:sz w:val="10"/>
                <w:szCs w:val="10"/>
                <w:lang w:val="uk-UA"/>
              </w:rPr>
            </w:pPr>
            <w:r w:rsidRPr="00DF0165">
              <w:rPr>
                <w:szCs w:val="28"/>
                <w:lang w:val="uk-UA"/>
              </w:rPr>
              <w:t>заступник директора департаменту – начальник управління розвитку соціальної сфери департаменту соціальної політики</w:t>
            </w:r>
            <w:r>
              <w:rPr>
                <w:szCs w:val="28"/>
                <w:lang w:val="uk-UA"/>
              </w:rPr>
              <w:t>;</w:t>
            </w:r>
          </w:p>
          <w:p w:rsidR="00082A51" w:rsidRPr="006E55E5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  <w:p w:rsidR="00082A51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департаменту архітектури та містобудування;</w:t>
            </w:r>
          </w:p>
          <w:p w:rsidR="00082A51" w:rsidRPr="006E55E5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  <w:p w:rsidR="00082A51" w:rsidRDefault="00082A51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  <w:p w:rsidR="00082A51" w:rsidRDefault="00082A51" w:rsidP="006F316D">
            <w:pPr>
              <w:tabs>
                <w:tab w:val="left" w:pos="4860"/>
              </w:tabs>
              <w:rPr>
                <w:sz w:val="10"/>
                <w:szCs w:val="10"/>
                <w:lang w:val="uk-UA"/>
              </w:rPr>
            </w:pPr>
          </w:p>
          <w:p w:rsidR="00985A32" w:rsidRDefault="00985A3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начальника відділу загально-правових питань юридичного управління департаменту управління справами та юридичного забезпечення;</w:t>
            </w:r>
          </w:p>
          <w:p w:rsidR="006A4252" w:rsidRDefault="006A425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  <w:p w:rsidR="006A4252" w:rsidRDefault="006A425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економічного аналізу департаменту охорони здоров’я та медичних послуг;</w:t>
            </w:r>
          </w:p>
          <w:p w:rsidR="006A4252" w:rsidRDefault="006A425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</w:p>
          <w:p w:rsidR="006A4252" w:rsidRDefault="006A425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  <w:r w:rsidR="00C25A8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-</w:t>
            </w:r>
            <w:r w:rsidR="00C25A8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юрисконсульт департаменту житлово-комунального комплексу;</w:t>
            </w:r>
          </w:p>
          <w:p w:rsidR="006A4252" w:rsidRDefault="006A425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6A4252" w:rsidRPr="00985A32" w:rsidRDefault="006A4252" w:rsidP="006F316D">
            <w:pPr>
              <w:tabs>
                <w:tab w:val="left" w:pos="4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завідувач Сектору Державної регуляторної служби у Черкаській області (за згодою).</w:t>
            </w:r>
          </w:p>
        </w:tc>
      </w:tr>
    </w:tbl>
    <w:p w:rsidR="00082A51" w:rsidRDefault="00082A51"/>
    <w:p w:rsidR="006A4252" w:rsidRDefault="006A4252"/>
    <w:p w:rsidR="006A4252" w:rsidRDefault="006A4252"/>
    <w:p w:rsidR="006A4252" w:rsidRDefault="006A4252">
      <w:pPr>
        <w:rPr>
          <w:lang w:val="uk-UA"/>
        </w:rPr>
      </w:pPr>
      <w:r>
        <w:rPr>
          <w:lang w:val="uk-UA"/>
        </w:rPr>
        <w:t>Заступник директора департаменту</w:t>
      </w:r>
    </w:p>
    <w:p w:rsidR="006A4252" w:rsidRPr="006A4252" w:rsidRDefault="006A4252">
      <w:pPr>
        <w:rPr>
          <w:lang w:val="uk-UA"/>
        </w:rPr>
      </w:pPr>
      <w:r>
        <w:rPr>
          <w:lang w:val="uk-UA"/>
        </w:rPr>
        <w:t>економіки та розвитку                                                                         Л. А. Гуріненко</w:t>
      </w:r>
    </w:p>
    <w:sectPr w:rsidR="006A4252" w:rsidRPr="006A4252" w:rsidSect="00FC089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F9"/>
    <w:multiLevelType w:val="hybridMultilevel"/>
    <w:tmpl w:val="216A2198"/>
    <w:lvl w:ilvl="0" w:tplc="559E0F7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D0"/>
    <w:rsid w:val="00082A51"/>
    <w:rsid w:val="003B762B"/>
    <w:rsid w:val="00430146"/>
    <w:rsid w:val="004A43A0"/>
    <w:rsid w:val="006A4252"/>
    <w:rsid w:val="006A4FE5"/>
    <w:rsid w:val="00874B20"/>
    <w:rsid w:val="009855E3"/>
    <w:rsid w:val="00985A32"/>
    <w:rsid w:val="00AF5E7B"/>
    <w:rsid w:val="00C25A85"/>
    <w:rsid w:val="00E900D0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0D0"/>
    <w:pPr>
      <w:widowControl w:val="0"/>
      <w:overflowPunct/>
      <w:autoSpaceDE/>
      <w:autoSpaceDN/>
      <w:adjustRightInd/>
      <w:ind w:firstLine="851"/>
      <w:jc w:val="both"/>
      <w:textAlignment w:val="auto"/>
    </w:pPr>
    <w:rPr>
      <w:snapToGrid w:val="0"/>
      <w:lang w:val="uk-UA"/>
    </w:rPr>
  </w:style>
  <w:style w:type="character" w:customStyle="1" w:styleId="a4">
    <w:name w:val="Основной текст с отступом Знак"/>
    <w:basedOn w:val="a0"/>
    <w:link w:val="a3"/>
    <w:rsid w:val="00E900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No Spacing"/>
    <w:uiPriority w:val="1"/>
    <w:qFormat/>
    <w:rsid w:val="00E900D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30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0D0"/>
    <w:pPr>
      <w:widowControl w:val="0"/>
      <w:overflowPunct/>
      <w:autoSpaceDE/>
      <w:autoSpaceDN/>
      <w:adjustRightInd/>
      <w:ind w:firstLine="851"/>
      <w:jc w:val="both"/>
      <w:textAlignment w:val="auto"/>
    </w:pPr>
    <w:rPr>
      <w:snapToGrid w:val="0"/>
      <w:lang w:val="uk-UA"/>
    </w:rPr>
  </w:style>
  <w:style w:type="character" w:customStyle="1" w:styleId="a4">
    <w:name w:val="Основной текст с отступом Знак"/>
    <w:basedOn w:val="a0"/>
    <w:link w:val="a3"/>
    <w:rsid w:val="00E900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No Spacing"/>
    <w:uiPriority w:val="1"/>
    <w:qFormat/>
    <w:rsid w:val="00E900D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30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msi-1</cp:lastModifiedBy>
  <cp:revision>8</cp:revision>
  <dcterms:created xsi:type="dcterms:W3CDTF">2021-07-22T09:26:00Z</dcterms:created>
  <dcterms:modified xsi:type="dcterms:W3CDTF">2021-08-26T11:07:00Z</dcterms:modified>
</cp:coreProperties>
</file>